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4B" w:rsidRDefault="008C2C00" w:rsidP="008C2C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«Соединения щелочноземельных металлов»</w:t>
      </w:r>
    </w:p>
    <w:p w:rsidR="00BF7098" w:rsidRDefault="00BF7098" w:rsidP="008C2C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C00" w:rsidRDefault="008C2C00" w:rsidP="008C2C00">
      <w:pPr>
        <w:jc w:val="both"/>
        <w:rPr>
          <w:rFonts w:ascii="Times New Roman" w:hAnsi="Times New Roman" w:cs="Times New Roman"/>
          <w:sz w:val="28"/>
          <w:szCs w:val="28"/>
        </w:rPr>
      </w:pPr>
      <w:r w:rsidRPr="008C2C00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Напишите уравнения реакций, с помощью которых можно осуществить следующие превращения:</w:t>
      </w:r>
    </w:p>
    <w:p w:rsidR="00F20D18" w:rsidRDefault="00F20D18" w:rsidP="008C2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0.2pt;margin-top:21.95pt;width:18.75pt;height:18.4pt;z-index:-251652609;mso-width-relative:margin;mso-height-relative:margin" stroked="f">
            <v:textbox style="mso-next-textbox:#_x0000_s1034">
              <w:txbxContent>
                <w:p w:rsidR="009B5DE4" w:rsidRPr="009B5DE4" w:rsidRDefault="009B5DE4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5DE4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8C2C00" w:rsidRPr="00F20D18" w:rsidRDefault="00F20D18" w:rsidP="008C2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7.8pt;margin-top:7.05pt;width:0;height:19.65pt;z-index:251660288" o:connectortype="straight">
            <v:stroke endarrow="open" endarrowwidth="wid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5.95pt;margin-top:7.05pt;width:131.85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5.95pt;margin-top:7.05pt;width:0;height:19.65pt;flip:y;z-index:251658240" o:connectortype="straight"/>
        </w:pict>
      </w:r>
    </w:p>
    <w:p w:rsidR="008C2C00" w:rsidRDefault="00F20D18" w:rsidP="0023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276.15pt;margin-top:14.1pt;width:25.25pt;height:19.6pt;flip:y;z-index:251664384" o:connectortype="straight">
            <v:stroke endarrow="open" endarrowwidth="wid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226.6pt;margin-top:15.05pt;width:23.4pt;height:17.75pt;z-index:251663360" o:connectortype="straight">
            <v:stroke endarrow="open" endarrowwidth="wid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88.25pt;margin-top:15.05pt;width:49.55pt;height:22.45pt;flip:y;z-index:251662336" o:connectortype="straight">
            <v:stroke endarrow="open" endarrowwidth="wide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left:0;text-align:left;margin-left:13.45pt;margin-top:15.05pt;width:44.85pt;height:22.45pt;z-index:251661312" o:connectortype="straight">
            <v:stroke endarrow="open" endarrowwidth="wide"/>
          </v:shape>
        </w:pict>
      </w:r>
      <w:proofErr w:type="spellStart"/>
      <w:r w:rsidR="008C2C00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8C2C0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364F5" w:rsidRPr="008C2C0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15.9pt" o:ole="">
            <v:imagedata r:id="rId6" o:title=""/>
          </v:shape>
          <o:OLEObject Type="Embed" ProgID="Equation.3" ShapeID="_x0000_i1025" DrawAspect="Content" ObjectID="_1437557015" r:id="rId7"/>
        </w:object>
      </w:r>
      <w:r w:rsidR="008C2C00">
        <w:rPr>
          <w:rFonts w:ascii="Times New Roman" w:hAnsi="Times New Roman" w:cs="Times New Roman"/>
          <w:sz w:val="28"/>
          <w:szCs w:val="28"/>
          <w:lang w:val="en-US"/>
        </w:rPr>
        <w:t xml:space="preserve"> CaH</w:t>
      </w:r>
      <w:r w:rsidR="008C2C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9B5DE4" w:rsidRPr="008C2C0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39" w:dyaOrig="320">
          <v:shape id="_x0000_i1026" type="#_x0000_t75" style="width:31.8pt;height:15.9pt" o:ole="">
            <v:imagedata r:id="rId8" o:title=""/>
          </v:shape>
          <o:OLEObject Type="Embed" ProgID="Equation.3" ShapeID="_x0000_i1026" DrawAspect="Content" ObjectID="_1437557016" r:id="rId9"/>
        </w:object>
      </w:r>
      <w:r w:rsidR="008C2C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8C2C00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 w:rsidR="008C2C0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8C2C00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8C2C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9B5DE4" w:rsidRPr="008C2C0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320">
          <v:shape id="_x0000_i1027" type="#_x0000_t75" style="width:30.85pt;height:15.9pt" o:ole="">
            <v:imagedata r:id="rId10" o:title=""/>
          </v:shape>
          <o:OLEObject Type="Embed" ProgID="Equation.3" ShapeID="_x0000_i1027" DrawAspect="Content" ObjectID="_1437557017" r:id="rId11"/>
        </w:object>
      </w:r>
      <w:r w:rsidR="008C2C00">
        <w:rPr>
          <w:rFonts w:ascii="Times New Roman" w:hAnsi="Times New Roman" w:cs="Times New Roman"/>
          <w:sz w:val="28"/>
          <w:szCs w:val="28"/>
          <w:lang w:val="en-US"/>
        </w:rPr>
        <w:t xml:space="preserve"> CaCO</w:t>
      </w:r>
      <w:r w:rsidR="008C2C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="009B5DE4" w:rsidRPr="008C2C0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39" w:dyaOrig="320">
          <v:shape id="_x0000_i1028" type="#_x0000_t75" style="width:31.8pt;height:15.9pt" o:ole="">
            <v:imagedata r:id="rId12" o:title=""/>
          </v:shape>
          <o:OLEObject Type="Embed" ProgID="Equation.3" ShapeID="_x0000_i1028" DrawAspect="Content" ObjectID="_1437557018" r:id="rId13"/>
        </w:object>
      </w:r>
      <w:r w:rsidR="008C2C00">
        <w:rPr>
          <w:rFonts w:ascii="Times New Roman" w:hAnsi="Times New Roman" w:cs="Times New Roman"/>
          <w:sz w:val="28"/>
          <w:szCs w:val="28"/>
          <w:lang w:val="en-US"/>
        </w:rPr>
        <w:t xml:space="preserve"> CaCl</w:t>
      </w:r>
      <w:r w:rsidR="008C2C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="009B5DE4" w:rsidRPr="008C2C00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39" w:dyaOrig="320">
          <v:shape id="_x0000_i1029" type="#_x0000_t75" style="width:31.8pt;height:15.9pt" o:ole="">
            <v:imagedata r:id="rId14" o:title=""/>
          </v:shape>
          <o:OLEObject Type="Embed" ProgID="Equation.3" ShapeID="_x0000_i1029" DrawAspect="Content" ObjectID="_1437557019" r:id="rId15"/>
        </w:object>
      </w:r>
      <w:r w:rsidR="008C2C00">
        <w:rPr>
          <w:rFonts w:ascii="Times New Roman" w:hAnsi="Times New Roman" w:cs="Times New Roman"/>
          <w:sz w:val="28"/>
          <w:szCs w:val="28"/>
          <w:lang w:val="en-US"/>
        </w:rPr>
        <w:t xml:space="preserve"> Ca</w:t>
      </w:r>
      <w:r w:rsidR="008C2C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8C2C00">
        <w:rPr>
          <w:rFonts w:ascii="Times New Roman" w:hAnsi="Times New Roman" w:cs="Times New Roman"/>
          <w:sz w:val="28"/>
          <w:szCs w:val="28"/>
          <w:lang w:val="en-US"/>
        </w:rPr>
        <w:t>(PO</w:t>
      </w:r>
      <w:r w:rsidR="008C2C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C2C0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8C2C0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8C2C00" w:rsidRDefault="00F20D18" w:rsidP="00236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202" style="position:absolute;left:0;text-align:left;margin-left:219.95pt;margin-top:3.95pt;width:18.75pt;height:18.4pt;z-index:-251649024;mso-width-relative:margin;mso-height-relative:margin" stroked="f">
            <v:textbox style="mso-next-textbox:#_x0000_s1037">
              <w:txbxContent>
                <w:p w:rsidR="001D5249" w:rsidRPr="009B5DE4" w:rsidRDefault="001D5249" w:rsidP="001D524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left:0;text-align:left;margin-left:283.75pt;margin-top:3.95pt;width:35.45pt;height:23.25pt;z-index:-251648000;mso-width-relative:margin;mso-height-relative:margin" stroked="f">
            <v:textbox style="mso-next-textbox:#_x0000_s1038">
              <w:txbxContent>
                <w:p w:rsidR="001D5249" w:rsidRPr="009B5DE4" w:rsidRDefault="001D5249" w:rsidP="001D524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202" style="position:absolute;left:0;text-align:left;margin-left:107.65pt;margin-top:7.75pt;width:18.75pt;height:18.4pt;z-index:-251650048;mso-width-relative:margin;mso-height-relative:margin" stroked="f">
            <v:textbox style="mso-next-textbox:#_x0000_s1036">
              <w:txbxContent>
                <w:p w:rsidR="001D5249" w:rsidRPr="009B5DE4" w:rsidRDefault="001D5249" w:rsidP="001D524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left:0;text-align:left;margin-left:19.9pt;margin-top:5.85pt;width:18.75pt;height:18.4pt;z-index:-251651072;mso-width-relative:margin;mso-height-relative:margin" stroked="f">
            <v:textbox style="mso-next-textbox:#_x0000_s1035">
              <w:txbxContent>
                <w:p w:rsidR="001D5249" w:rsidRPr="009B5DE4" w:rsidRDefault="001D5249" w:rsidP="001D524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:rsidR="008C2C00" w:rsidRPr="00136337" w:rsidRDefault="002364F5" w:rsidP="008C2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CaO</w:t>
      </w:r>
      <w:r w:rsidRPr="00136337">
        <w:rPr>
          <w:rFonts w:ascii="Times New Roman" w:hAnsi="Times New Roman" w:cs="Times New Roman"/>
          <w:sz w:val="28"/>
          <w:szCs w:val="28"/>
        </w:rPr>
        <w:tab/>
      </w:r>
      <w:r w:rsidRPr="00136337">
        <w:rPr>
          <w:rFonts w:ascii="Times New Roman" w:hAnsi="Times New Roman" w:cs="Times New Roman"/>
          <w:sz w:val="28"/>
          <w:szCs w:val="28"/>
        </w:rPr>
        <w:tab/>
      </w:r>
      <w:r w:rsidRPr="00136337">
        <w:rPr>
          <w:rFonts w:ascii="Times New Roman" w:hAnsi="Times New Roman" w:cs="Times New Roman"/>
          <w:sz w:val="28"/>
          <w:szCs w:val="28"/>
        </w:rPr>
        <w:tab/>
      </w:r>
      <w:r w:rsidRPr="00136337">
        <w:rPr>
          <w:rFonts w:ascii="Times New Roman" w:hAnsi="Times New Roman" w:cs="Times New Roman"/>
          <w:sz w:val="28"/>
          <w:szCs w:val="28"/>
        </w:rPr>
        <w:tab/>
      </w:r>
      <w:r w:rsidRPr="001363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CaO</w:t>
      </w:r>
    </w:p>
    <w:p w:rsidR="008C2C00" w:rsidRDefault="00136337" w:rsidP="008C2C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Уравнения 3, 4, 5 реакций запишите в молекулярно</w:t>
      </w:r>
      <w:r w:rsidR="00DA119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ионно-молекулярном виде.</w:t>
      </w:r>
    </w:p>
    <w:p w:rsidR="00F20D18" w:rsidRPr="00F20D18" w:rsidRDefault="00F20D18" w:rsidP="008C2C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20D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0D18" w:rsidRDefault="00F20D18" w:rsidP="008C2C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Mg →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MgCl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Mg(OH)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MgSO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20D18" w:rsidRDefault="00F20D18" w:rsidP="008C2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BaCO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BaH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BaCl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Ba(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→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BaSO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F20D18" w:rsidRDefault="00F20D18" w:rsidP="008C2C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реакций, протекающих в растворе с участием ионов, составьте ионно-молекулярные уравнения.</w:t>
      </w:r>
    </w:p>
    <w:p w:rsidR="00F20D18" w:rsidRPr="00F20D18" w:rsidRDefault="00F20D18" w:rsidP="008C2C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0D18" w:rsidRDefault="00F11791" w:rsidP="008C2C0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Решите задачу. </w:t>
      </w:r>
    </w:p>
    <w:p w:rsidR="00F20D18" w:rsidRPr="00F20D18" w:rsidRDefault="00F11791" w:rsidP="00F20D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0D18">
        <w:rPr>
          <w:rFonts w:ascii="Times New Roman" w:hAnsi="Times New Roman" w:cs="Times New Roman"/>
          <w:sz w:val="28"/>
          <w:szCs w:val="28"/>
        </w:rPr>
        <w:t>Вычислите объем водорода, который выделяется при взаимодействии 4,8 г</w:t>
      </w:r>
      <w:r w:rsidR="00F20D18" w:rsidRPr="00F20D18">
        <w:rPr>
          <w:rFonts w:ascii="Times New Roman" w:hAnsi="Times New Roman" w:cs="Times New Roman"/>
          <w:sz w:val="28"/>
          <w:szCs w:val="28"/>
        </w:rPr>
        <w:t>.</w:t>
      </w:r>
    </w:p>
    <w:p w:rsidR="007A54A0" w:rsidRDefault="007A54A0" w:rsidP="00F20D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13 т негашеной извести получили 11 т гашеной извести. Определите выход продукта реакции.</w:t>
      </w:r>
    </w:p>
    <w:p w:rsidR="007A54A0" w:rsidRPr="00F20D18" w:rsidRDefault="007A54A0" w:rsidP="00F20D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объем углекислого газа, который образуется при разложении 150 г карбоната магния, содержащего 5% примесей.</w:t>
      </w:r>
    </w:p>
    <w:p w:rsidR="00F20D18" w:rsidRDefault="00F20D18" w:rsidP="00F20D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массу кальция, который потребуется растворить в 200 г воды, чтобы получить 0,15%-й раствор гидроксида кальция.</w:t>
      </w:r>
    </w:p>
    <w:p w:rsidR="00F20D18" w:rsidRPr="007A54A0" w:rsidRDefault="00F20D18" w:rsidP="00F20D1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Вычислите массу оксида кальция, который потребуется растворить в 500 г воды, чтобы получить 0,1%-й раствор гидроксида кальция.</w:t>
      </w:r>
    </w:p>
    <w:sectPr w:rsidR="00F20D18" w:rsidRPr="007A54A0" w:rsidSect="008C2C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6449"/>
    <w:multiLevelType w:val="hybridMultilevel"/>
    <w:tmpl w:val="FF0C0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C2FB3"/>
    <w:multiLevelType w:val="hybridMultilevel"/>
    <w:tmpl w:val="A2842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C3690"/>
    <w:multiLevelType w:val="hybridMultilevel"/>
    <w:tmpl w:val="C2EA3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2C00"/>
    <w:rsid w:val="00136337"/>
    <w:rsid w:val="001D5249"/>
    <w:rsid w:val="002364F5"/>
    <w:rsid w:val="006C0067"/>
    <w:rsid w:val="00787E4B"/>
    <w:rsid w:val="007A54A0"/>
    <w:rsid w:val="008C2C00"/>
    <w:rsid w:val="009B5DE4"/>
    <w:rsid w:val="009F350C"/>
    <w:rsid w:val="00BF7098"/>
    <w:rsid w:val="00DA119F"/>
    <w:rsid w:val="00E23664"/>
    <w:rsid w:val="00F11791"/>
    <w:rsid w:val="00F2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0"/>
        <o:r id="V:Rule4" type="connector" idref="#_x0000_s1031"/>
        <o:r id="V:Rule5" type="connector" idref="#_x0000_s1029"/>
        <o:r id="V:Rule6" type="connector" idref="#_x0000_s1033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D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5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Павловы</dc:creator>
  <cp:keywords/>
  <dc:description/>
  <cp:lastModifiedBy>Admin</cp:lastModifiedBy>
  <cp:revision>13</cp:revision>
  <cp:lastPrinted>2010-11-22T16:51:00Z</cp:lastPrinted>
  <dcterms:created xsi:type="dcterms:W3CDTF">2010-11-22T16:24:00Z</dcterms:created>
  <dcterms:modified xsi:type="dcterms:W3CDTF">2013-08-09T07:37:00Z</dcterms:modified>
</cp:coreProperties>
</file>