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9F" w:rsidRPr="00474AC8" w:rsidRDefault="00DA249F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4A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F0E">
        <w:rPr>
          <w:rFonts w:ascii="Times New Roman" w:hAnsi="Times New Roman" w:cs="Times New Roman"/>
          <w:b/>
          <w:sz w:val="28"/>
          <w:szCs w:val="28"/>
        </w:rPr>
        <w:t>группа.</w:t>
      </w:r>
      <w:proofErr w:type="gramEnd"/>
      <w:r w:rsidR="000F2F0E">
        <w:rPr>
          <w:rFonts w:ascii="Times New Roman" w:hAnsi="Times New Roman" w:cs="Times New Roman"/>
          <w:b/>
          <w:sz w:val="28"/>
          <w:szCs w:val="28"/>
        </w:rPr>
        <w:t xml:space="preserve"> Химики-экспериментаторы</w:t>
      </w:r>
    </w:p>
    <w:p w:rsidR="00F61EDA" w:rsidRPr="00F61EDA" w:rsidRDefault="00F61EDA" w:rsidP="00F61EDA">
      <w:pPr>
        <w:jc w:val="both"/>
        <w:rPr>
          <w:rFonts w:ascii="Times New Roman" w:hAnsi="Times New Roman" w:cs="Times New Roman"/>
          <w:sz w:val="28"/>
          <w:szCs w:val="28"/>
        </w:rPr>
      </w:pPr>
      <w:r w:rsidRPr="00F61EDA">
        <w:rPr>
          <w:rFonts w:ascii="Times New Roman" w:hAnsi="Times New Roman" w:cs="Times New Roman"/>
          <w:sz w:val="28"/>
          <w:szCs w:val="28"/>
        </w:rPr>
        <w:t>Пользуясь содержанием параграфа 25, а также результатами лабораторного опыта, представьте химические свойства аммиака по плану:</w:t>
      </w:r>
    </w:p>
    <w:p w:rsidR="00F61EDA" w:rsidRDefault="00F61EDA" w:rsidP="00F6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какие опыты вы проделали для доказательства основных свойств аммиака. </w:t>
      </w:r>
    </w:p>
    <w:p w:rsidR="00F61EDA" w:rsidRDefault="00F61EDA" w:rsidP="00F6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C13473">
        <w:rPr>
          <w:rFonts w:ascii="Times New Roman" w:hAnsi="Times New Roman" w:cs="Times New Roman"/>
          <w:sz w:val="28"/>
          <w:szCs w:val="28"/>
        </w:rPr>
        <w:t xml:space="preserve">на интерактивной доске </w:t>
      </w:r>
      <w:r>
        <w:rPr>
          <w:rFonts w:ascii="Times New Roman" w:hAnsi="Times New Roman" w:cs="Times New Roman"/>
          <w:sz w:val="28"/>
          <w:szCs w:val="28"/>
        </w:rPr>
        <w:t>уравнение реакции:</w:t>
      </w:r>
    </w:p>
    <w:p w:rsidR="00F61EDA" w:rsidRPr="00F61EDA" w:rsidRDefault="00F61EDA" w:rsidP="00F61ED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F61EDA" w:rsidRPr="00F61EDA" w:rsidRDefault="00F61EDA" w:rsidP="00F6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аммиак проявляет восстановительные свойства (подсказка: вычислите степень окисления азота в молекуле аммиака).</w:t>
      </w:r>
    </w:p>
    <w:p w:rsidR="00F61EDA" w:rsidRDefault="00F61EDA" w:rsidP="00F6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="00C13473">
        <w:rPr>
          <w:rFonts w:ascii="Times New Roman" w:hAnsi="Times New Roman" w:cs="Times New Roman"/>
          <w:sz w:val="28"/>
          <w:szCs w:val="28"/>
        </w:rPr>
        <w:t xml:space="preserve"> на интерактивной доске</w:t>
      </w:r>
      <w:r>
        <w:rPr>
          <w:rFonts w:ascii="Times New Roman" w:hAnsi="Times New Roman" w:cs="Times New Roman"/>
          <w:sz w:val="28"/>
          <w:szCs w:val="28"/>
        </w:rPr>
        <w:t xml:space="preserve"> уравнения окисления аммиака в кислороде без катализатора и в присутствии катализатора</w:t>
      </w:r>
      <w:r w:rsidR="00602067" w:rsidRPr="006020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20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02067">
        <w:rPr>
          <w:rFonts w:ascii="Times New Roman" w:hAnsi="Times New Roman" w:cs="Times New Roman"/>
          <w:sz w:val="28"/>
          <w:szCs w:val="28"/>
        </w:rPr>
        <w:t>. параграф 25 учебника):</w:t>
      </w:r>
    </w:p>
    <w:p w:rsidR="00F61EDA" w:rsidRDefault="00F61EDA" w:rsidP="00C13473">
      <w:pPr>
        <w:pStyle w:val="a3"/>
        <w:spacing w:after="0"/>
        <w:ind w:left="924" w:firstLine="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134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1347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134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13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groupChr>
          </m:e>
        </m:box>
      </m:oMath>
    </w:p>
    <w:p w:rsidR="00C13473" w:rsidRPr="00F61EDA" w:rsidRDefault="000A0864" w:rsidP="00C1347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9.8pt;margin-top:32.05pt;width:458.15pt;height:350.9pt;z-index:251661312" arcsize="10923f">
            <v:textbox>
              <w:txbxContent>
                <w:p w:rsidR="00C13473" w:rsidRDefault="00C13473" w:rsidP="00C13473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347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Опыт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Действие раствора аммиака на индикаторы.</w:t>
                  </w:r>
                </w:p>
                <w:p w:rsidR="00C13473" w:rsidRDefault="00C13473" w:rsidP="00C13473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3473" w:rsidRDefault="00C13473" w:rsidP="00C13473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Нанесите стеклянной палочкой раствор аммиака на универсальную индикаторную бумагу. Что произошло с бумагой? </w:t>
                  </w:r>
                </w:p>
                <w:p w:rsidR="00C13473" w:rsidRDefault="00C13473" w:rsidP="00C13473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Налейте в пробирку 1 мл раствора аммиака. Добавьте 2-3 капли фенолфталеина. Как изменилась окраска индикатора? </w:t>
                  </w:r>
                </w:p>
                <w:p w:rsidR="00C13473" w:rsidRDefault="00C13473" w:rsidP="00C13473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чем свидетельствует изменение цвета универсальной индикаторной бумаги и фенолфталеина?</w:t>
                  </w:r>
                </w:p>
                <w:p w:rsidR="00C13473" w:rsidRDefault="00C13473" w:rsidP="00C13473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13473" w:rsidRDefault="00C13473" w:rsidP="00C13473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347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Опыт 2.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Взаимодействие с кислотами.  </w:t>
                  </w:r>
                </w:p>
                <w:p w:rsidR="00C13473" w:rsidRDefault="00C13473" w:rsidP="00C13473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3473" w:rsidRDefault="00C13473" w:rsidP="00C13473">
                  <w:pPr>
                    <w:spacing w:after="0"/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пробирку с раствором аммиака и фенолфталеина добавьте соляную кислоту</w:t>
                  </w:r>
                  <w:r w:rsidR="00CB59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B59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r w:rsidR="00CB59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обесцвечивания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раствора. О чем свидетельствует обесцвечивание? Напишите уравнение реакции.</w:t>
                  </w:r>
                </w:p>
                <w:p w:rsidR="00CB5959" w:rsidRDefault="00CB5959" w:rsidP="00C13473">
                  <w:pPr>
                    <w:spacing w:after="0"/>
                    <w:ind w:firstLine="28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(Подсказка: фенолфталеин является индикатором только на щелочи)</w:t>
                  </w:r>
                </w:p>
              </w:txbxContent>
            </v:textbox>
          </v:roundrect>
        </w:pict>
      </w:r>
      <w:r w:rsidR="00C1347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C13473" w:rsidRPr="00C134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13473" w:rsidRPr="00C13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473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="00C134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3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t,   Kat</m:t>
                </m:r>
              </m:e>
            </m:groupChr>
          </m:e>
        </m:box>
      </m:oMath>
    </w:p>
    <w:p w:rsidR="00C13473" w:rsidRPr="00C13473" w:rsidRDefault="00C13473" w:rsidP="00F61EDA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3473" w:rsidRPr="00C13473" w:rsidRDefault="00C13473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473" w:rsidRPr="00C13473" w:rsidRDefault="00C13473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473" w:rsidRPr="00C13473" w:rsidRDefault="00DA249F" w:rsidP="00C1347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47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347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A249F" w:rsidRPr="00C13473" w:rsidRDefault="00DA249F" w:rsidP="00DA249F">
      <w:pPr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Pr="00C13473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Pr="00C13473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Pr="00C13473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Pr="00C13473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Pr="00C13473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Pr="00C13473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Pr="00C13473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Pr="00C13473" w:rsidRDefault="000A0864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14.55pt;margin-top:15pt;width:437.6pt;height:84.5pt;z-index:251664384" arcsize="10923f" fillcolor="#d8d8d8 [2732]">
            <v:textbox>
              <w:txbxContent>
                <w:p w:rsidR="000A0864" w:rsidRPr="000A0864" w:rsidRDefault="000A0864" w:rsidP="000A08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08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Соблюдайте технику безопасности при выполнении лабораторного опыта:</w:t>
                  </w:r>
                </w:p>
                <w:p w:rsidR="000A0864" w:rsidRPr="000A0864" w:rsidRDefault="000A0864" w:rsidP="000A08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08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веществами работать осторожно;</w:t>
                  </w:r>
                </w:p>
                <w:p w:rsidR="000A0864" w:rsidRPr="000A0864" w:rsidRDefault="000A0864" w:rsidP="000A08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08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вещества не пробовать на вкус;</w:t>
                  </w:r>
                </w:p>
                <w:p w:rsidR="000A0864" w:rsidRPr="000A0864" w:rsidRDefault="000A0864" w:rsidP="000A08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08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открытую склянку закрыть;</w:t>
                  </w:r>
                </w:p>
                <w:p w:rsidR="000A0864" w:rsidRPr="000A0864" w:rsidRDefault="000A0864" w:rsidP="000A08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08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 реактивом попал на себя, сообщить учителю, смыть водой;</w:t>
                  </w:r>
                </w:p>
                <w:p w:rsidR="000A0864" w:rsidRPr="000A0864" w:rsidRDefault="000A0864" w:rsidP="000A08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08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нарушать дисциплину во время работы.</w:t>
                  </w:r>
                </w:p>
              </w:txbxContent>
            </v:textbox>
          </v:roundrect>
        </w:pict>
      </w:r>
    </w:p>
    <w:p w:rsidR="00C13473" w:rsidRDefault="00C134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A249F" w:rsidRPr="008C38BD" w:rsidRDefault="00DA249F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8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Химики-технологи</w:t>
      </w:r>
    </w:p>
    <w:p w:rsidR="00DA249F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дидактическим материалом</w:t>
      </w:r>
      <w:r w:rsidR="0077448A">
        <w:rPr>
          <w:rFonts w:ascii="Times New Roman" w:hAnsi="Times New Roman" w:cs="Times New Roman"/>
          <w:sz w:val="28"/>
          <w:szCs w:val="28"/>
        </w:rPr>
        <w:t xml:space="preserve"> и параграфом 25 учебника</w:t>
      </w:r>
      <w:r>
        <w:rPr>
          <w:rFonts w:ascii="Times New Roman" w:hAnsi="Times New Roman" w:cs="Times New Roman"/>
          <w:sz w:val="28"/>
          <w:szCs w:val="28"/>
        </w:rPr>
        <w:t>, расскажите о способах получения аммиака:</w:t>
      </w:r>
    </w:p>
    <w:p w:rsidR="0077448A" w:rsidRDefault="00DA249F" w:rsidP="00DA2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промышленности</w:t>
      </w:r>
      <w:proofErr w:type="gramStart"/>
      <w:r w:rsidR="007744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апишите уравнение реакции</w:t>
      </w:r>
      <w:r w:rsidR="0077448A">
        <w:rPr>
          <w:rFonts w:ascii="Times New Roman" w:hAnsi="Times New Roman" w:cs="Times New Roman"/>
          <w:sz w:val="28"/>
          <w:szCs w:val="28"/>
        </w:rPr>
        <w:t>:</w:t>
      </w:r>
    </w:p>
    <w:p w:rsidR="0077448A" w:rsidRPr="0077448A" w:rsidRDefault="0077448A" w:rsidP="0077448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DA249F" w:rsidRDefault="0077448A" w:rsidP="0077448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249F">
        <w:rPr>
          <w:rFonts w:ascii="Times New Roman" w:hAnsi="Times New Roman" w:cs="Times New Roman"/>
          <w:sz w:val="28"/>
          <w:szCs w:val="28"/>
        </w:rPr>
        <w:t>кажите условия протекания</w:t>
      </w:r>
      <w:r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:rsidR="0077448A" w:rsidRDefault="00DA249F" w:rsidP="00DA2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</w:t>
      </w:r>
      <w:proofErr w:type="gramStart"/>
      <w:r w:rsidR="00774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48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апишите уравнение реакции</w:t>
      </w:r>
      <w:r w:rsidR="007744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48A" w:rsidRPr="0077448A" w:rsidRDefault="0077448A" w:rsidP="0077448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744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77448A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7448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7448A">
        <w:rPr>
          <w:rFonts w:ascii="Times New Roman" w:hAnsi="Times New Roman" w:cs="Times New Roman"/>
          <w:sz w:val="28"/>
          <w:szCs w:val="28"/>
        </w:rPr>
        <w:t>)</w:t>
      </w:r>
      <w:r w:rsidRPr="007744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48A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DA249F" w:rsidRDefault="00DA249F" w:rsidP="0077448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условия протекания</w:t>
      </w:r>
      <w:r w:rsidR="007744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448A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7" style="position:absolute;left:0;text-align:left;margin-left:3.1pt;margin-top:22.7pt;width:458.15pt;height:350.9pt;z-index:251662336" arcsize="10923f">
            <v:textbox>
              <w:txbxContent>
                <w:p w:rsidR="0077448A" w:rsidRDefault="0077448A" w:rsidP="0077448A">
                  <w:pPr>
                    <w:spacing w:after="0"/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 помощь:</w:t>
                  </w:r>
                </w:p>
                <w:p w:rsidR="0057653F" w:rsidRPr="005B7F83" w:rsidRDefault="0057653F" w:rsidP="0057653F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F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Получение аммиака:</w:t>
                  </w:r>
                </w:p>
                <w:p w:rsidR="0057653F" w:rsidRPr="008C38BD" w:rsidRDefault="0057653F" w:rsidP="0057653F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38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Промышленный способ получения аммиака основан на прямом взаимодействии водорода и азота:</w:t>
                  </w:r>
                </w:p>
                <w:p w:rsidR="0057653F" w:rsidRPr="003B763E" w:rsidRDefault="0057653F" w:rsidP="0057653F">
                  <w:pPr>
                    <w:pStyle w:val="a3"/>
                    <w:ind w:left="9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C38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r w:rsidRPr="008C38B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8C38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+ 3H</w:t>
                  </w:r>
                  <w:r w:rsidRPr="008C38B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8C38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m:oMath>
                    <m:box>
                      <m:boxPr>
                        <m:opEmu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t,   p,   Kat</m:t>
                            </m:r>
                          </m:e>
                        </m:groupChr>
                      </m:e>
                    </m:box>
                  </m:oMath>
                  <w:r w:rsidRPr="008C38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2NH</w:t>
                  </w:r>
                  <w:r w:rsidRPr="008C38B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="003B763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Q</w:t>
                  </w:r>
                </w:p>
                <w:p w:rsidR="0057653F" w:rsidRDefault="0057653F" w:rsidP="0057653F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Реакция обратимая, протекает с выделением теплоты. П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роцесс получения аммиака проводят при следующих условиях: температура 500 °C, давление 350 атмосфер, катализатор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7653F" w:rsidRDefault="0057653F" w:rsidP="0057653F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лаборатории аммиак получают 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слабым нагреванием смеси хлорида аммония с гашеной известью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7653F" w:rsidRPr="005B7F83" w:rsidRDefault="0057653F" w:rsidP="0057653F">
                  <w:pPr>
                    <w:pStyle w:val="a3"/>
                    <w:ind w:left="9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2NH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Cl + </w:t>
                  </w:r>
                  <w:proofErr w:type="gramStart"/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Ca(</w:t>
                  </w:r>
                  <w:proofErr w:type="gramEnd"/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OH)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box>
                      <m:boxPr>
                        <m:opEmu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groupChr>
                      </m:e>
                    </m:box>
                  </m:oMath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CaCl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+ 2NH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↑ + 2H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5B7F8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  <w:p w:rsidR="0077448A" w:rsidRPr="0057653F" w:rsidRDefault="0077448A" w:rsidP="0077448A">
                  <w:pPr>
                    <w:spacing w:after="0"/>
                    <w:ind w:firstLine="284"/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57653F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7.45pt;margin-top:2.65pt;width:46.8pt;height:0;flip:x;z-index:251663360" o:connectortype="straight">
            <v:stroke endarrow="open"/>
          </v:shape>
        </w:pict>
      </w: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8A" w:rsidRDefault="0077448A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53F" w:rsidRDefault="0057653F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53F" w:rsidRDefault="0057653F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864" w:rsidRDefault="000A08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A249F" w:rsidRPr="003D38D4" w:rsidRDefault="00DA249F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38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D38D4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  <w:proofErr w:type="gramEnd"/>
      <w:r w:rsidRPr="003D38D4">
        <w:rPr>
          <w:rFonts w:ascii="Times New Roman" w:hAnsi="Times New Roman" w:cs="Times New Roman"/>
          <w:b/>
          <w:sz w:val="28"/>
          <w:szCs w:val="28"/>
        </w:rPr>
        <w:t xml:space="preserve"> Химики-лингвисты</w:t>
      </w:r>
    </w:p>
    <w:p w:rsidR="000A0864" w:rsidRDefault="000A0864" w:rsidP="00DA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области применения аммиака, используя для этого текст на английском языке и параграф учебника. Из параграфа 25 перечислите те области применения, которые не названы в полученном тексте. </w:t>
      </w:r>
    </w:p>
    <w:p w:rsidR="000A0864" w:rsidRDefault="008942FA" w:rsidP="00DA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298.7pt;margin-top:25.9pt;width:172pt;height:44.85pt;z-index:251670528" arcsize="10923f">
            <v:textbox>
              <w:txbxContent>
                <w:p w:rsidR="008942FA" w:rsidRPr="008942FA" w:rsidRDefault="008942FA" w:rsidP="008942FA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Производство азотной кислоты</w:t>
                  </w:r>
                </w:p>
              </w:txbxContent>
            </v:textbox>
          </v:roundrect>
        </w:pict>
      </w:r>
      <w:r w:rsidR="000A0864">
        <w:rPr>
          <w:rFonts w:ascii="Times New Roman" w:hAnsi="Times New Roman" w:cs="Times New Roman"/>
          <w:sz w:val="28"/>
          <w:szCs w:val="28"/>
        </w:rPr>
        <w:t>На интерактивной доске выпишите основные области применения по образцу:</w:t>
      </w:r>
    </w:p>
    <w:p w:rsidR="000A0864" w:rsidRDefault="008942FA" w:rsidP="00DA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69.65pt;margin-top:21.85pt;width:25.25pt;height:17.7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53.7pt;margin-top:21.85pt;width:25.25pt;height:17.75pt;flip:x y;z-index:251666432" o:connectortype="straight">
            <v:stroke endarrow="block"/>
          </v:shape>
        </w:pict>
      </w:r>
    </w:p>
    <w:p w:rsidR="000A0864" w:rsidRDefault="008942FA" w:rsidP="00DA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164465</wp:posOffset>
            </wp:positionV>
            <wp:extent cx="1014095" cy="748030"/>
            <wp:effectExtent l="19050" t="0" r="0" b="0"/>
            <wp:wrapThrough wrapText="bothSides">
              <wp:wrapPolygon edited="0">
                <wp:start x="-406" y="0"/>
                <wp:lineTo x="-406" y="20903"/>
                <wp:lineTo x="21505" y="20903"/>
                <wp:lineTo x="21505" y="0"/>
                <wp:lineTo x="-406" y="0"/>
              </wp:wrapPolygon>
            </wp:wrapThrough>
            <wp:docPr id="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0864" w:rsidRDefault="000A0864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864" w:rsidRDefault="008942FA" w:rsidP="00DA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69.65pt;margin-top:11.15pt;width:25.25pt;height:2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4.9pt;margin-top:11.15pt;width:29pt;height:24.3pt;flip:x;z-index:251668480" o:connectortype="straight">
            <v:stroke endarrow="block"/>
          </v:shape>
        </w:pict>
      </w:r>
    </w:p>
    <w:p w:rsidR="000A0864" w:rsidRDefault="000A0864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864" w:rsidRDefault="008942FA" w:rsidP="00DA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три представителя группы: рассказчик, переводчик и тот, кто делает соответствующие записи на интерактивной доске. Переводчик перево</w:t>
      </w:r>
      <w:r w:rsidR="002E6F3A">
        <w:rPr>
          <w:rFonts w:ascii="Times New Roman" w:hAnsi="Times New Roman" w:cs="Times New Roman"/>
          <w:sz w:val="28"/>
          <w:szCs w:val="28"/>
        </w:rPr>
        <w:t>дит те</w:t>
      </w:r>
      <w:proofErr w:type="gramStart"/>
      <w:r w:rsidR="002E6F3A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="002E6F3A">
        <w:rPr>
          <w:rFonts w:ascii="Times New Roman" w:hAnsi="Times New Roman" w:cs="Times New Roman"/>
          <w:sz w:val="28"/>
          <w:szCs w:val="28"/>
        </w:rPr>
        <w:t>ед за рассказчиком и в конце рассказа называет области применения из учебника, которые не были в англоязычном тексте.</w:t>
      </w:r>
    </w:p>
    <w:p w:rsidR="002E6F3A" w:rsidRDefault="00306748" w:rsidP="00DA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15.4pt;margin-top:.8pt;width:458.15pt;height:172.15pt;z-index:251671552" arcsize="10923f">
            <v:textbox style="mso-next-textbox:#_x0000_s1035">
              <w:txbxContent>
                <w:p w:rsidR="002E6F3A" w:rsidRPr="00306748" w:rsidRDefault="002E6F3A" w:rsidP="002E6F3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067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Uses of ammonia</w:t>
                  </w:r>
                </w:p>
                <w:p w:rsidR="002E6F3A" w:rsidRDefault="002E6F3A" w:rsidP="002E6F3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973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Fertilizer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Pr="00E973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Approximately 83% of ammonia is used as fertilizers either as its salts or as solutions.</w:t>
                  </w:r>
                </w:p>
                <w:p w:rsidR="002E6F3A" w:rsidRDefault="002E6F3A" w:rsidP="002E6F3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973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Ammonia is used in the</w:t>
                  </w:r>
                  <w:r w:rsidR="00306748" w:rsidRPr="0030674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30674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manufacture of nitric acid</w:t>
                  </w:r>
                  <w:r w:rsidRPr="00E973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2E6F3A" w:rsidRDefault="002E6F3A" w:rsidP="002E6F3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973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Cleaner. Weak ammonia solutions are also widely used as household cleaners and detergents.</w:t>
                  </w:r>
                </w:p>
                <w:p w:rsidR="002E6F3A" w:rsidRPr="00306748" w:rsidRDefault="002E6F3A" w:rsidP="00306748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lang w:val="en-US"/>
                    </w:rPr>
                  </w:pPr>
                  <w:r w:rsidRPr="0030674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Liquid ammonia is used for treatment of cotton materials.</w:t>
                  </w:r>
                </w:p>
              </w:txbxContent>
            </v:textbox>
          </v:roundrect>
        </w:pict>
      </w:r>
    </w:p>
    <w:p w:rsidR="002E6F3A" w:rsidRDefault="002E6F3A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3A" w:rsidRDefault="002E6F3A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3A" w:rsidRDefault="002E6F3A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3A" w:rsidRDefault="002E6F3A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3A" w:rsidRDefault="002E6F3A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3A" w:rsidRDefault="00306748" w:rsidP="00DA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212.7pt;margin-top:22.7pt;width:270.2pt;height:190.75pt;z-index:251672576" arcsize="10923f" fillcolor="#d8d8d8 [2732]">
            <v:textbox>
              <w:txbxContent>
                <w:p w:rsidR="00306748" w:rsidRPr="00306748" w:rsidRDefault="00306748" w:rsidP="003067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674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 помощь: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ammonia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ə'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ɪ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 – аммиак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fertilizer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['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ɜ</w:t>
                  </w:r>
                  <w:r w:rsidRPr="00306748">
                    <w:rPr>
                      <w:rFonts w:ascii="MS Mincho" w:eastAsia="MS Mincho" w:hAnsi="MS Mincho" w:cs="MS Mincho"/>
                      <w:sz w:val="24"/>
                      <w:szCs w:val="24"/>
                      <w:lang w:val="en-US"/>
                    </w:rPr>
                    <w:t>: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ɪ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ɪ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zə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]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удобрение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salt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[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ɔ</w:t>
                  </w:r>
                  <w:r w:rsidRPr="00306748">
                    <w:rPr>
                      <w:rFonts w:ascii="MS Mincho" w:eastAsia="MS Mincho" w:hAnsi="MS Mincho" w:cs="MS Mincho"/>
                      <w:sz w:val="24"/>
                      <w:szCs w:val="24"/>
                      <w:lang w:val="en-US"/>
                    </w:rPr>
                    <w:t>: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lt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]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solution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[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sə'lu: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ʃ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(ə)n]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manufacture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[,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mænjə'fæk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ʧ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ə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]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производство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nitric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acid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азотная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кислота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detergent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[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ɪ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't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ɜ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ʤ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(ə)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nt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]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моющее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средство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liquid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['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ɪ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kw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ɪ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]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жидкий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treatment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['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tri:tmənt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]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пропитка</w:t>
                  </w:r>
                </w:p>
                <w:p w:rsidR="00306748" w:rsidRPr="00306748" w:rsidRDefault="00306748" w:rsidP="003067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cotton</w:t>
                  </w:r>
                  <w:proofErr w:type="gram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['</w:t>
                  </w:r>
                  <w:proofErr w:type="spellStart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r w:rsidRPr="0030674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en-US"/>
                    </w:rPr>
                    <w:t>ɔ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proofErr w:type="spellEnd"/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(ə)n] – 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хлопок</w:t>
                  </w:r>
                  <w:r w:rsidRPr="0030674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06748" w:rsidRPr="00306748" w:rsidRDefault="00306748" w:rsidP="003067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E6F3A" w:rsidRDefault="002E6F3A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3A" w:rsidRDefault="002E6F3A" w:rsidP="00DA2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49F" w:rsidRPr="00306748" w:rsidRDefault="00DA249F" w:rsidP="003067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49F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49F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49F" w:rsidRDefault="00DA249F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49F" w:rsidRPr="00306748" w:rsidRDefault="00306748" w:rsidP="00DA2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67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06748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  <w:proofErr w:type="gramEnd"/>
      <w:r w:rsidRPr="00306748">
        <w:rPr>
          <w:rFonts w:ascii="Times New Roman" w:hAnsi="Times New Roman" w:cs="Times New Roman"/>
          <w:b/>
          <w:sz w:val="28"/>
          <w:szCs w:val="28"/>
        </w:rPr>
        <w:t xml:space="preserve"> Биохимики</w:t>
      </w:r>
    </w:p>
    <w:p w:rsidR="00DA249F" w:rsidRDefault="00306748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текст, представленный на карточке, ознакомьте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6748" w:rsidRDefault="0027624B" w:rsidP="003067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биологической ролью аммиака;</w:t>
      </w:r>
    </w:p>
    <w:p w:rsidR="0027624B" w:rsidRDefault="0027624B" w:rsidP="003067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физиологическим воздействием на организм;</w:t>
      </w:r>
    </w:p>
    <w:p w:rsidR="0027624B" w:rsidRPr="00306748" w:rsidRDefault="0027624B" w:rsidP="003067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помощью при отравлении или ожоге раствором аммиака.</w:t>
      </w:r>
    </w:p>
    <w:p w:rsidR="00DA249F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11.7pt;margin-top:4.05pt;width:458.15pt;height:593.8pt;z-index:251673600" arcsize="10923f">
            <v:textbox style="mso-next-textbox:#_x0000_s1037">
              <w:txbxContent>
                <w:p w:rsidR="00BC6ABB" w:rsidRPr="00BC6ABB" w:rsidRDefault="00BC6ABB" w:rsidP="00BC6ABB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6A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Биологическая роль</w:t>
                  </w:r>
                </w:p>
                <w:p w:rsidR="00BC6ABB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6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Аммиак является конечным продуктом азотистого обмена в организме человека и животных. Он образуется при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превращениях</w:t>
                  </w:r>
                  <w:r w:rsidRPr="00BC6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организме</w:t>
                  </w:r>
                  <w:r w:rsidRPr="00BC6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белков, аминокислот и других азотистых соединений. Он </w:t>
                  </w:r>
                  <w:proofErr w:type="gramStart"/>
                  <w:r w:rsidRPr="00BC6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высоко токсичен</w:t>
                  </w:r>
                  <w:proofErr w:type="gramEnd"/>
                  <w:r w:rsidRPr="00BC6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организма, поэтому большая часть аммиака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преобразуется</w:t>
                  </w:r>
                  <w:r w:rsidRPr="00BC6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печенью в более безвредное и менее токсичное соединение —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6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мочевину. Мочевина затем выводится почками.</w:t>
                  </w:r>
                </w:p>
                <w:p w:rsidR="00BC6ABB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C6ABB" w:rsidRPr="00BC6ABB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6A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Физиологическое воздействие</w:t>
                  </w:r>
                </w:p>
                <w:p w:rsidR="00BC6ABB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4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Пары аммиака сильно раздражают слизистые оболочки глаз и органов дыхания, а также кожные покровы. Это мы и воспринимаем как резкий запах. Пары аммиака вызывают обильное слезотечение, боль в глазах, химический ожог конъюнктивы и роговицы, потерю зрения, приступы кашля, покраснение и зуд кожи. При соприкосновении сжиженного аммиака и его растворов с кожей возникает жжение, возможен химический ожог с пузырями, изъязвлениями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44EA5" w:rsidRDefault="00644EA5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644E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жиженный аммиак при испарении поглощает тепло, и при соприкосновении с кожей возникает обморожение различной степени.</w:t>
                  </w:r>
                </w:p>
                <w:p w:rsidR="00BC6ABB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6ABB" w:rsidRPr="00BC6ABB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6A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Первая помощь при ожоге и отравлении</w:t>
                  </w:r>
                </w:p>
                <w:p w:rsidR="00BC6ABB" w:rsidRPr="00A74A15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4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случайном поражении слизистой оболочки глаза промыть водой.</w:t>
                  </w:r>
                </w:p>
                <w:p w:rsidR="00BC6ABB" w:rsidRPr="00DA249F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4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приема внутрь пить воду, фруктовый сок, молоко, лучше — 0,5 % раствор лимонной кислоты или 1% раствор уксусной кислоты до полной нейтрализации содержимого желудка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6ABB" w:rsidRPr="00BC6ABB" w:rsidRDefault="00BC6ABB" w:rsidP="00BC6A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Default="00BC6ABB" w:rsidP="00DA2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6ABB" w:rsidSect="00A07C54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3DC7"/>
    <w:multiLevelType w:val="hybridMultilevel"/>
    <w:tmpl w:val="08AC1F10"/>
    <w:lvl w:ilvl="0" w:tplc="797AD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C195F"/>
    <w:multiLevelType w:val="hybridMultilevel"/>
    <w:tmpl w:val="82242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624D"/>
    <w:multiLevelType w:val="hybridMultilevel"/>
    <w:tmpl w:val="F0C09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5DCF"/>
    <w:multiLevelType w:val="hybridMultilevel"/>
    <w:tmpl w:val="D29C45C2"/>
    <w:lvl w:ilvl="0" w:tplc="797AD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665D17"/>
    <w:multiLevelType w:val="hybridMultilevel"/>
    <w:tmpl w:val="6AB62DD0"/>
    <w:lvl w:ilvl="0" w:tplc="1BB43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A94FAF"/>
    <w:multiLevelType w:val="hybridMultilevel"/>
    <w:tmpl w:val="126C31C0"/>
    <w:lvl w:ilvl="0" w:tplc="4F26F6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9C20B2"/>
    <w:multiLevelType w:val="hybridMultilevel"/>
    <w:tmpl w:val="83ACC842"/>
    <w:lvl w:ilvl="0" w:tplc="0DEE9F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49F"/>
    <w:rsid w:val="000076F2"/>
    <w:rsid w:val="000226B7"/>
    <w:rsid w:val="000247F3"/>
    <w:rsid w:val="00025814"/>
    <w:rsid w:val="0003047B"/>
    <w:rsid w:val="00033449"/>
    <w:rsid w:val="000360A7"/>
    <w:rsid w:val="00055930"/>
    <w:rsid w:val="00063B4D"/>
    <w:rsid w:val="00071EB6"/>
    <w:rsid w:val="00075F85"/>
    <w:rsid w:val="00091675"/>
    <w:rsid w:val="00093074"/>
    <w:rsid w:val="000A0864"/>
    <w:rsid w:val="000C206F"/>
    <w:rsid w:val="000C4159"/>
    <w:rsid w:val="000D5783"/>
    <w:rsid w:val="000E0942"/>
    <w:rsid w:val="000E46CF"/>
    <w:rsid w:val="000F2F0E"/>
    <w:rsid w:val="000F4FD9"/>
    <w:rsid w:val="000F6082"/>
    <w:rsid w:val="001338AB"/>
    <w:rsid w:val="001554D9"/>
    <w:rsid w:val="001724CD"/>
    <w:rsid w:val="001820D0"/>
    <w:rsid w:val="0019186A"/>
    <w:rsid w:val="00195285"/>
    <w:rsid w:val="001B6220"/>
    <w:rsid w:val="001D2C81"/>
    <w:rsid w:val="001D3522"/>
    <w:rsid w:val="002069FE"/>
    <w:rsid w:val="00212F60"/>
    <w:rsid w:val="002424B3"/>
    <w:rsid w:val="00246AD4"/>
    <w:rsid w:val="00257CA1"/>
    <w:rsid w:val="002640E5"/>
    <w:rsid w:val="002649C4"/>
    <w:rsid w:val="00271122"/>
    <w:rsid w:val="0027624B"/>
    <w:rsid w:val="002818DC"/>
    <w:rsid w:val="002948E8"/>
    <w:rsid w:val="002B0661"/>
    <w:rsid w:val="002C737E"/>
    <w:rsid w:val="002D1AA8"/>
    <w:rsid w:val="002D4D87"/>
    <w:rsid w:val="002E0A0B"/>
    <w:rsid w:val="002E6F3A"/>
    <w:rsid w:val="00306748"/>
    <w:rsid w:val="00325AD4"/>
    <w:rsid w:val="0032636B"/>
    <w:rsid w:val="00332975"/>
    <w:rsid w:val="00363463"/>
    <w:rsid w:val="00371F69"/>
    <w:rsid w:val="00373E38"/>
    <w:rsid w:val="0039261E"/>
    <w:rsid w:val="003B763E"/>
    <w:rsid w:val="003C2767"/>
    <w:rsid w:val="003D024E"/>
    <w:rsid w:val="003D043A"/>
    <w:rsid w:val="003D2FCE"/>
    <w:rsid w:val="003E2144"/>
    <w:rsid w:val="003F0ED1"/>
    <w:rsid w:val="00402ECD"/>
    <w:rsid w:val="00407628"/>
    <w:rsid w:val="0041059F"/>
    <w:rsid w:val="00430A6A"/>
    <w:rsid w:val="004420CD"/>
    <w:rsid w:val="00447746"/>
    <w:rsid w:val="004650E4"/>
    <w:rsid w:val="00483FA3"/>
    <w:rsid w:val="004951E5"/>
    <w:rsid w:val="004A2F2E"/>
    <w:rsid w:val="004B58F8"/>
    <w:rsid w:val="004C7174"/>
    <w:rsid w:val="004D18EF"/>
    <w:rsid w:val="004D42C3"/>
    <w:rsid w:val="004D6515"/>
    <w:rsid w:val="004D7C73"/>
    <w:rsid w:val="004E7852"/>
    <w:rsid w:val="004F03BA"/>
    <w:rsid w:val="00500CDF"/>
    <w:rsid w:val="00514A0A"/>
    <w:rsid w:val="005358EC"/>
    <w:rsid w:val="00536D5A"/>
    <w:rsid w:val="005503E1"/>
    <w:rsid w:val="00552E69"/>
    <w:rsid w:val="00566BA5"/>
    <w:rsid w:val="005711D6"/>
    <w:rsid w:val="0057653F"/>
    <w:rsid w:val="00587711"/>
    <w:rsid w:val="005A4014"/>
    <w:rsid w:val="005A7823"/>
    <w:rsid w:val="005D3FFF"/>
    <w:rsid w:val="005E4628"/>
    <w:rsid w:val="005F5286"/>
    <w:rsid w:val="00602067"/>
    <w:rsid w:val="006040A1"/>
    <w:rsid w:val="00630AF3"/>
    <w:rsid w:val="00636220"/>
    <w:rsid w:val="00644EA5"/>
    <w:rsid w:val="006540B6"/>
    <w:rsid w:val="00656E14"/>
    <w:rsid w:val="00683CAA"/>
    <w:rsid w:val="006B31AB"/>
    <w:rsid w:val="006B4A1A"/>
    <w:rsid w:val="006B55AE"/>
    <w:rsid w:val="006C66A6"/>
    <w:rsid w:val="006E308F"/>
    <w:rsid w:val="00706CC7"/>
    <w:rsid w:val="00714796"/>
    <w:rsid w:val="00725103"/>
    <w:rsid w:val="0073127F"/>
    <w:rsid w:val="0073451F"/>
    <w:rsid w:val="007373F7"/>
    <w:rsid w:val="00753C19"/>
    <w:rsid w:val="00771CD0"/>
    <w:rsid w:val="0077448A"/>
    <w:rsid w:val="007817AD"/>
    <w:rsid w:val="007845BB"/>
    <w:rsid w:val="0079676B"/>
    <w:rsid w:val="007A7CF4"/>
    <w:rsid w:val="007B0A4C"/>
    <w:rsid w:val="007B0A57"/>
    <w:rsid w:val="007D77E2"/>
    <w:rsid w:val="00800609"/>
    <w:rsid w:val="00805A2C"/>
    <w:rsid w:val="0081108A"/>
    <w:rsid w:val="00840AA1"/>
    <w:rsid w:val="00846C62"/>
    <w:rsid w:val="00847ECA"/>
    <w:rsid w:val="00855F6D"/>
    <w:rsid w:val="00871A5B"/>
    <w:rsid w:val="00880051"/>
    <w:rsid w:val="00884328"/>
    <w:rsid w:val="0089195B"/>
    <w:rsid w:val="008942FA"/>
    <w:rsid w:val="008A43BF"/>
    <w:rsid w:val="008B1A94"/>
    <w:rsid w:val="008D3EA0"/>
    <w:rsid w:val="008D6D32"/>
    <w:rsid w:val="008D75AD"/>
    <w:rsid w:val="008F0D69"/>
    <w:rsid w:val="009012DE"/>
    <w:rsid w:val="00932FDB"/>
    <w:rsid w:val="00941278"/>
    <w:rsid w:val="0094766F"/>
    <w:rsid w:val="00955F26"/>
    <w:rsid w:val="0096187D"/>
    <w:rsid w:val="00970658"/>
    <w:rsid w:val="00975DEC"/>
    <w:rsid w:val="0099077E"/>
    <w:rsid w:val="009A54C0"/>
    <w:rsid w:val="009A78E4"/>
    <w:rsid w:val="009A7D94"/>
    <w:rsid w:val="009B2026"/>
    <w:rsid w:val="009B3E5E"/>
    <w:rsid w:val="009B6635"/>
    <w:rsid w:val="009C384B"/>
    <w:rsid w:val="009C7A6A"/>
    <w:rsid w:val="009E3394"/>
    <w:rsid w:val="009E5C76"/>
    <w:rsid w:val="009E6678"/>
    <w:rsid w:val="009E6EEA"/>
    <w:rsid w:val="00A07C54"/>
    <w:rsid w:val="00A15492"/>
    <w:rsid w:val="00A33BB7"/>
    <w:rsid w:val="00A3795A"/>
    <w:rsid w:val="00A42B5B"/>
    <w:rsid w:val="00A52190"/>
    <w:rsid w:val="00A54708"/>
    <w:rsid w:val="00A64C89"/>
    <w:rsid w:val="00A661E5"/>
    <w:rsid w:val="00A70AC5"/>
    <w:rsid w:val="00A96E6D"/>
    <w:rsid w:val="00AA01BE"/>
    <w:rsid w:val="00AA14D5"/>
    <w:rsid w:val="00AA5152"/>
    <w:rsid w:val="00AB104B"/>
    <w:rsid w:val="00AB18EE"/>
    <w:rsid w:val="00AB687D"/>
    <w:rsid w:val="00AD0990"/>
    <w:rsid w:val="00AE08B5"/>
    <w:rsid w:val="00AF54F4"/>
    <w:rsid w:val="00AF734D"/>
    <w:rsid w:val="00B05CC8"/>
    <w:rsid w:val="00B1085D"/>
    <w:rsid w:val="00B179E3"/>
    <w:rsid w:val="00B21107"/>
    <w:rsid w:val="00B219D4"/>
    <w:rsid w:val="00B24260"/>
    <w:rsid w:val="00B33098"/>
    <w:rsid w:val="00B658C6"/>
    <w:rsid w:val="00B721A5"/>
    <w:rsid w:val="00B76EBF"/>
    <w:rsid w:val="00B81585"/>
    <w:rsid w:val="00B946AC"/>
    <w:rsid w:val="00BC6ABB"/>
    <w:rsid w:val="00BE2FB0"/>
    <w:rsid w:val="00BE4BDD"/>
    <w:rsid w:val="00BF3285"/>
    <w:rsid w:val="00C020F5"/>
    <w:rsid w:val="00C042D0"/>
    <w:rsid w:val="00C04F9F"/>
    <w:rsid w:val="00C13473"/>
    <w:rsid w:val="00C24CAD"/>
    <w:rsid w:val="00C44A08"/>
    <w:rsid w:val="00C51105"/>
    <w:rsid w:val="00C652C1"/>
    <w:rsid w:val="00C7699C"/>
    <w:rsid w:val="00C81C0B"/>
    <w:rsid w:val="00C8789F"/>
    <w:rsid w:val="00CB5959"/>
    <w:rsid w:val="00CC06B9"/>
    <w:rsid w:val="00CC71EA"/>
    <w:rsid w:val="00CD4221"/>
    <w:rsid w:val="00CE23FA"/>
    <w:rsid w:val="00D03A41"/>
    <w:rsid w:val="00D12F72"/>
    <w:rsid w:val="00D35F38"/>
    <w:rsid w:val="00D412DE"/>
    <w:rsid w:val="00D75D98"/>
    <w:rsid w:val="00D81139"/>
    <w:rsid w:val="00D911AF"/>
    <w:rsid w:val="00D9236F"/>
    <w:rsid w:val="00D92C27"/>
    <w:rsid w:val="00D94083"/>
    <w:rsid w:val="00D9787E"/>
    <w:rsid w:val="00DA249F"/>
    <w:rsid w:val="00DA5858"/>
    <w:rsid w:val="00DA66B2"/>
    <w:rsid w:val="00DA7FBA"/>
    <w:rsid w:val="00DC4664"/>
    <w:rsid w:val="00DC6E94"/>
    <w:rsid w:val="00DD6B10"/>
    <w:rsid w:val="00DE1E20"/>
    <w:rsid w:val="00DE5D18"/>
    <w:rsid w:val="00DF75A7"/>
    <w:rsid w:val="00E12998"/>
    <w:rsid w:val="00E14A3B"/>
    <w:rsid w:val="00E5093D"/>
    <w:rsid w:val="00E520FA"/>
    <w:rsid w:val="00E575B0"/>
    <w:rsid w:val="00E61304"/>
    <w:rsid w:val="00E702C9"/>
    <w:rsid w:val="00E836EE"/>
    <w:rsid w:val="00E84DA8"/>
    <w:rsid w:val="00E86089"/>
    <w:rsid w:val="00EA2262"/>
    <w:rsid w:val="00EA3CBF"/>
    <w:rsid w:val="00EC3AA8"/>
    <w:rsid w:val="00EC70EB"/>
    <w:rsid w:val="00ED44F2"/>
    <w:rsid w:val="00ED48BB"/>
    <w:rsid w:val="00ED53B4"/>
    <w:rsid w:val="00EE1012"/>
    <w:rsid w:val="00F00700"/>
    <w:rsid w:val="00F2126A"/>
    <w:rsid w:val="00F23CEC"/>
    <w:rsid w:val="00F32AFD"/>
    <w:rsid w:val="00F40273"/>
    <w:rsid w:val="00F60242"/>
    <w:rsid w:val="00F61EDA"/>
    <w:rsid w:val="00F61FC6"/>
    <w:rsid w:val="00F670A2"/>
    <w:rsid w:val="00F75A3A"/>
    <w:rsid w:val="00F808EB"/>
    <w:rsid w:val="00F81C6C"/>
    <w:rsid w:val="00F95AFC"/>
    <w:rsid w:val="00FA4732"/>
    <w:rsid w:val="00FB47CE"/>
    <w:rsid w:val="00FB4BE1"/>
    <w:rsid w:val="00FC04CA"/>
    <w:rsid w:val="00FC2D68"/>
    <w:rsid w:val="00FC3685"/>
    <w:rsid w:val="00FD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5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1E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2012-01-25T18:12:00Z</dcterms:created>
  <dcterms:modified xsi:type="dcterms:W3CDTF">2012-01-25T19:07:00Z</dcterms:modified>
</cp:coreProperties>
</file>